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>Выдача справки о размере пособия на детей и периоде его выплаты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AC464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Паспорт или иной документ, удостоверяющий личность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AC4646" w:rsidRDefault="00AC4646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67B33"/>
    <w:rsid w:val="0058149B"/>
    <w:rsid w:val="005A55B4"/>
    <w:rsid w:val="00617C35"/>
    <w:rsid w:val="0070115F"/>
    <w:rsid w:val="00762CC1"/>
    <w:rsid w:val="007803E9"/>
    <w:rsid w:val="007D1B8B"/>
    <w:rsid w:val="00832B42"/>
    <w:rsid w:val="00911B45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B3131"/>
    <w:rsid w:val="00BD27EB"/>
    <w:rsid w:val="00C221BD"/>
    <w:rsid w:val="00C61F2C"/>
    <w:rsid w:val="00CF6B0C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25</cp:revision>
  <dcterms:created xsi:type="dcterms:W3CDTF">2022-07-29T07:35:00Z</dcterms:created>
  <dcterms:modified xsi:type="dcterms:W3CDTF">2022-07-29T11:46:00Z</dcterms:modified>
</cp:coreProperties>
</file>